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F92" w:rsidRPr="002C5F92" w:rsidRDefault="002C5F92" w:rsidP="002C5F92">
      <w:pPr>
        <w:jc w:val="center"/>
        <w:rPr>
          <w:b/>
          <w:sz w:val="24"/>
          <w:szCs w:val="24"/>
        </w:rPr>
      </w:pPr>
      <w:r w:rsidRPr="002C5F92">
        <w:rPr>
          <w:b/>
          <w:sz w:val="24"/>
          <w:szCs w:val="24"/>
        </w:rPr>
        <w:t>Crosscutting Concepts</w:t>
      </w:r>
    </w:p>
    <w:p w:rsidR="002C5F92" w:rsidRPr="002C5F92" w:rsidRDefault="002C5F92" w:rsidP="002C5F92">
      <w:pPr>
        <w:pStyle w:val="ListParagraph"/>
        <w:rPr>
          <w:sz w:val="24"/>
          <w:szCs w:val="24"/>
        </w:rPr>
      </w:pPr>
    </w:p>
    <w:p w:rsidR="005A65AF" w:rsidRPr="002C5F92" w:rsidRDefault="005A65AF" w:rsidP="002C5F92">
      <w:pPr>
        <w:pStyle w:val="ListParagraph"/>
        <w:numPr>
          <w:ilvl w:val="0"/>
          <w:numId w:val="2"/>
        </w:numPr>
        <w:rPr>
          <w:sz w:val="24"/>
          <w:szCs w:val="24"/>
        </w:rPr>
      </w:pPr>
      <w:r w:rsidRPr="002C5F92">
        <w:rPr>
          <w:b/>
          <w:sz w:val="24"/>
          <w:szCs w:val="24"/>
        </w:rPr>
        <w:t>Patterns</w:t>
      </w:r>
      <w:r w:rsidR="009A000F" w:rsidRPr="002C5F92">
        <w:rPr>
          <w:sz w:val="24"/>
          <w:szCs w:val="24"/>
        </w:rPr>
        <w:t>-</w:t>
      </w:r>
      <w:r w:rsidRPr="002C5F92">
        <w:rPr>
          <w:sz w:val="24"/>
          <w:szCs w:val="24"/>
        </w:rPr>
        <w:t>Discovering a configuration of particular values that follow certain rules as to produce a better understan</w:t>
      </w:r>
      <w:r w:rsidR="009A000F" w:rsidRPr="002C5F92">
        <w:rPr>
          <w:sz w:val="24"/>
          <w:szCs w:val="24"/>
        </w:rPr>
        <w:t>ding of the product or relations.</w:t>
      </w:r>
    </w:p>
    <w:p w:rsidR="005A65AF" w:rsidRPr="002C5F92" w:rsidRDefault="009A000F" w:rsidP="002C5F92">
      <w:pPr>
        <w:ind w:left="720"/>
        <w:rPr>
          <w:sz w:val="24"/>
          <w:szCs w:val="24"/>
        </w:rPr>
      </w:pPr>
      <w:r w:rsidRPr="002C5F92">
        <w:rPr>
          <w:sz w:val="24"/>
          <w:szCs w:val="24"/>
        </w:rPr>
        <w:t xml:space="preserve">Students will find </w:t>
      </w:r>
      <w:r w:rsidR="00BB33FA">
        <w:rPr>
          <w:sz w:val="24"/>
          <w:szCs w:val="24"/>
        </w:rPr>
        <w:t xml:space="preserve">as the projectile angles launch less than 45 degrees don’t go any farther than those greater than 45 degrees. In fact, the complementary angles will go the same distance. </w:t>
      </w:r>
    </w:p>
    <w:p w:rsidR="009A000F" w:rsidRPr="002C5F92" w:rsidRDefault="005A65AF" w:rsidP="002C5F92">
      <w:pPr>
        <w:pStyle w:val="ListParagraph"/>
        <w:numPr>
          <w:ilvl w:val="0"/>
          <w:numId w:val="2"/>
        </w:numPr>
        <w:rPr>
          <w:sz w:val="24"/>
          <w:szCs w:val="24"/>
        </w:rPr>
      </w:pPr>
      <w:r w:rsidRPr="002C5F92">
        <w:rPr>
          <w:sz w:val="24"/>
          <w:szCs w:val="24"/>
        </w:rPr>
        <w:t xml:space="preserve"> </w:t>
      </w:r>
      <w:r w:rsidRPr="002C5F92">
        <w:rPr>
          <w:b/>
          <w:sz w:val="24"/>
          <w:szCs w:val="24"/>
        </w:rPr>
        <w:t>Cause and effect:  Mechanism and explanation</w:t>
      </w:r>
      <w:r w:rsidR="009A000F" w:rsidRPr="002C5F92">
        <w:rPr>
          <w:sz w:val="24"/>
          <w:szCs w:val="24"/>
        </w:rPr>
        <w:t xml:space="preserve">-Find the relationship between the reason of actions or events such that one or more are the result of the other or others. </w:t>
      </w:r>
    </w:p>
    <w:p w:rsidR="009A000F" w:rsidRPr="002C5F92" w:rsidRDefault="009A000F" w:rsidP="009A000F">
      <w:pPr>
        <w:pStyle w:val="ListParagraph"/>
        <w:rPr>
          <w:sz w:val="24"/>
          <w:szCs w:val="24"/>
        </w:rPr>
      </w:pPr>
    </w:p>
    <w:p w:rsidR="009A000F" w:rsidRPr="002C5F92" w:rsidRDefault="009A000F" w:rsidP="009A000F">
      <w:pPr>
        <w:pStyle w:val="ListParagraph"/>
        <w:rPr>
          <w:sz w:val="24"/>
          <w:szCs w:val="24"/>
        </w:rPr>
      </w:pPr>
      <w:r w:rsidRPr="002C5F92">
        <w:rPr>
          <w:sz w:val="24"/>
          <w:szCs w:val="24"/>
        </w:rPr>
        <w:t xml:space="preserve">Students will discover </w:t>
      </w:r>
      <w:r w:rsidR="00BB33FA">
        <w:rPr>
          <w:sz w:val="24"/>
          <w:szCs w:val="24"/>
        </w:rPr>
        <w:t>that when they change their predetermined variable that the change will affect the other variables.  In addition, they will need to begin to understand how to find the optimum change so that they get the affect they desire.</w:t>
      </w:r>
      <w:r w:rsidRPr="002C5F92">
        <w:rPr>
          <w:sz w:val="24"/>
          <w:szCs w:val="24"/>
        </w:rPr>
        <w:t xml:space="preserve"> </w:t>
      </w:r>
    </w:p>
    <w:p w:rsidR="009A000F" w:rsidRPr="002C5F92" w:rsidRDefault="009A000F" w:rsidP="009A000F">
      <w:pPr>
        <w:pStyle w:val="ListParagraph"/>
        <w:rPr>
          <w:sz w:val="24"/>
          <w:szCs w:val="24"/>
        </w:rPr>
      </w:pPr>
    </w:p>
    <w:p w:rsidR="009A000F" w:rsidRPr="002C5F92" w:rsidRDefault="009A000F" w:rsidP="002C5F92">
      <w:pPr>
        <w:pStyle w:val="ListParagraph"/>
        <w:numPr>
          <w:ilvl w:val="0"/>
          <w:numId w:val="2"/>
        </w:numPr>
        <w:rPr>
          <w:sz w:val="24"/>
          <w:szCs w:val="24"/>
        </w:rPr>
      </w:pPr>
      <w:r w:rsidRPr="002C5F92">
        <w:rPr>
          <w:b/>
          <w:sz w:val="24"/>
          <w:szCs w:val="24"/>
        </w:rPr>
        <w:t>Scale, proportion, and quantity</w:t>
      </w:r>
      <w:r w:rsidRPr="002C5F92">
        <w:rPr>
          <w:sz w:val="24"/>
          <w:szCs w:val="24"/>
        </w:rPr>
        <w:t>-Amount or measure of all factors employed by the same to create another quality or amount related to the whole.</w:t>
      </w:r>
    </w:p>
    <w:p w:rsidR="002C5F92" w:rsidRPr="002C5F92" w:rsidRDefault="002C5F92" w:rsidP="002C5F92">
      <w:pPr>
        <w:pStyle w:val="ListParagraph"/>
        <w:rPr>
          <w:sz w:val="24"/>
          <w:szCs w:val="24"/>
        </w:rPr>
      </w:pPr>
    </w:p>
    <w:p w:rsidR="002C5F92" w:rsidRDefault="002C5F92" w:rsidP="002C5F92">
      <w:pPr>
        <w:pStyle w:val="ListParagraph"/>
        <w:rPr>
          <w:sz w:val="24"/>
          <w:szCs w:val="24"/>
        </w:rPr>
      </w:pPr>
      <w:r w:rsidRPr="002C5F92">
        <w:rPr>
          <w:sz w:val="24"/>
          <w:szCs w:val="24"/>
        </w:rPr>
        <w:t xml:space="preserve">Students are working with enormous figures with the </w:t>
      </w:r>
      <w:r w:rsidR="00BB33FA">
        <w:rPr>
          <w:sz w:val="24"/>
          <w:szCs w:val="24"/>
        </w:rPr>
        <w:t>phet program, but using the ruler and the program scaling, the can see the simulated projectile of small and large items.</w:t>
      </w:r>
    </w:p>
    <w:p w:rsidR="00BB33FA" w:rsidRDefault="00BB33FA" w:rsidP="002C5F92">
      <w:pPr>
        <w:pStyle w:val="ListParagraph"/>
        <w:rPr>
          <w:sz w:val="24"/>
          <w:szCs w:val="24"/>
        </w:rPr>
      </w:pPr>
    </w:p>
    <w:p w:rsidR="00BB33FA" w:rsidRDefault="00BB33FA" w:rsidP="00BB33FA">
      <w:pPr>
        <w:pStyle w:val="ListParagraph"/>
        <w:numPr>
          <w:ilvl w:val="0"/>
          <w:numId w:val="2"/>
        </w:numPr>
        <w:rPr>
          <w:sz w:val="24"/>
          <w:szCs w:val="24"/>
        </w:rPr>
      </w:pPr>
      <w:r w:rsidRPr="00BB33FA">
        <w:rPr>
          <w:b/>
          <w:sz w:val="24"/>
          <w:szCs w:val="24"/>
        </w:rPr>
        <w:t>Structure and function</w:t>
      </w:r>
      <w:r w:rsidRPr="00BB33FA">
        <w:rPr>
          <w:sz w:val="24"/>
          <w:szCs w:val="24"/>
        </w:rPr>
        <w:t>-complex and microscopic structures and systems can be visualized, modeled, and used to describe how their function depends on the shapes, composition, and relationships among its parts.</w:t>
      </w:r>
    </w:p>
    <w:p w:rsidR="00BB33FA" w:rsidRPr="00BB33FA" w:rsidRDefault="00BB33FA" w:rsidP="00BB33FA">
      <w:pPr>
        <w:pStyle w:val="ListParagraph"/>
        <w:rPr>
          <w:sz w:val="24"/>
          <w:szCs w:val="24"/>
        </w:rPr>
      </w:pPr>
    </w:p>
    <w:p w:rsidR="00BB33FA" w:rsidRDefault="00BB33FA" w:rsidP="00BB33FA">
      <w:pPr>
        <w:pStyle w:val="ListParagraph"/>
        <w:rPr>
          <w:sz w:val="24"/>
          <w:szCs w:val="24"/>
        </w:rPr>
      </w:pPr>
      <w:r>
        <w:rPr>
          <w:sz w:val="24"/>
          <w:szCs w:val="24"/>
        </w:rPr>
        <w:t>Students will discover that certain structures of rockets will have a more desired outcome than other structures or design components.</w:t>
      </w:r>
    </w:p>
    <w:p w:rsidR="00BB33FA" w:rsidRDefault="00BB33FA" w:rsidP="00BB33FA">
      <w:pPr>
        <w:pStyle w:val="ListParagraph"/>
        <w:rPr>
          <w:sz w:val="24"/>
          <w:szCs w:val="24"/>
        </w:rPr>
      </w:pPr>
    </w:p>
    <w:p w:rsidR="00BB33FA" w:rsidRDefault="00BB33FA" w:rsidP="00BB33FA">
      <w:pPr>
        <w:pStyle w:val="ListParagraph"/>
        <w:numPr>
          <w:ilvl w:val="0"/>
          <w:numId w:val="2"/>
        </w:numPr>
        <w:rPr>
          <w:sz w:val="24"/>
          <w:szCs w:val="24"/>
        </w:rPr>
      </w:pPr>
      <w:r>
        <w:rPr>
          <w:sz w:val="24"/>
          <w:szCs w:val="24"/>
        </w:rPr>
        <w:t xml:space="preserve"> </w:t>
      </w:r>
      <w:r>
        <w:rPr>
          <w:b/>
          <w:sz w:val="24"/>
          <w:szCs w:val="24"/>
        </w:rPr>
        <w:t>Stability and change-</w:t>
      </w:r>
      <w:r w:rsidRPr="00BB33FA">
        <w:rPr>
          <w:sz w:val="24"/>
          <w:szCs w:val="24"/>
        </w:rPr>
        <w:t xml:space="preserve"> </w:t>
      </w:r>
      <w:r>
        <w:rPr>
          <w:sz w:val="24"/>
          <w:szCs w:val="24"/>
        </w:rPr>
        <w:t>explanations of stability and change in natural or designed systems can be constructed by examining the changes overtime and forces at different scales.</w:t>
      </w:r>
    </w:p>
    <w:p w:rsidR="00BB33FA" w:rsidRDefault="00BB33FA" w:rsidP="00BB33FA">
      <w:pPr>
        <w:pStyle w:val="ListParagraph"/>
        <w:rPr>
          <w:sz w:val="24"/>
          <w:szCs w:val="24"/>
        </w:rPr>
      </w:pPr>
    </w:p>
    <w:p w:rsidR="005A65AF" w:rsidRPr="002C5F92" w:rsidRDefault="00BB33FA" w:rsidP="00BB33FA">
      <w:pPr>
        <w:pStyle w:val="ListParagraph"/>
        <w:rPr>
          <w:sz w:val="24"/>
          <w:szCs w:val="24"/>
        </w:rPr>
      </w:pPr>
      <w:r>
        <w:rPr>
          <w:sz w:val="24"/>
          <w:szCs w:val="24"/>
        </w:rPr>
        <w:t>Students will change one variable that may affect the projectile motion of a rocket or balloon while keeping all other variables constant. Students will see how being able to track the affect a variable has on an experiment is only possible when every effort is made to control all other variables.</w:t>
      </w:r>
    </w:p>
    <w:p w:rsidR="0099707D" w:rsidRPr="002C5F92" w:rsidRDefault="0099707D" w:rsidP="005A65AF">
      <w:pPr>
        <w:rPr>
          <w:sz w:val="24"/>
          <w:szCs w:val="24"/>
        </w:rPr>
      </w:pPr>
    </w:p>
    <w:p w:rsidR="005A65AF" w:rsidRPr="002C5F92" w:rsidRDefault="005A65AF" w:rsidP="005A65AF">
      <w:pPr>
        <w:pStyle w:val="ListParagraph"/>
        <w:rPr>
          <w:sz w:val="24"/>
          <w:szCs w:val="24"/>
        </w:rPr>
      </w:pPr>
    </w:p>
    <w:sectPr w:rsidR="005A65AF" w:rsidRPr="002C5F92" w:rsidSect="00033EE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87D" w:rsidRDefault="00F3187D" w:rsidP="00BB33FA">
      <w:pPr>
        <w:spacing w:after="0" w:line="240" w:lineRule="auto"/>
      </w:pPr>
      <w:r>
        <w:separator/>
      </w:r>
    </w:p>
  </w:endnote>
  <w:endnote w:type="continuationSeparator" w:id="0">
    <w:p w:rsidR="00F3187D" w:rsidRDefault="00F3187D" w:rsidP="00BB33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87D" w:rsidRDefault="00F3187D" w:rsidP="00BB33FA">
      <w:pPr>
        <w:spacing w:after="0" w:line="240" w:lineRule="auto"/>
      </w:pPr>
      <w:r>
        <w:separator/>
      </w:r>
    </w:p>
  </w:footnote>
  <w:footnote w:type="continuationSeparator" w:id="0">
    <w:p w:rsidR="00F3187D" w:rsidRDefault="00F3187D" w:rsidP="00BB33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3FA" w:rsidRDefault="00BB33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0197"/>
    <w:multiLevelType w:val="hybridMultilevel"/>
    <w:tmpl w:val="B3BCE5DA"/>
    <w:lvl w:ilvl="0" w:tplc="5FC0A6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991BFA"/>
    <w:multiLevelType w:val="hybridMultilevel"/>
    <w:tmpl w:val="E8A82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E6252"/>
    <w:rsid w:val="00033EE1"/>
    <w:rsid w:val="00053747"/>
    <w:rsid w:val="00136B4E"/>
    <w:rsid w:val="0015526D"/>
    <w:rsid w:val="001E6252"/>
    <w:rsid w:val="002C5F92"/>
    <w:rsid w:val="00377985"/>
    <w:rsid w:val="005A65AF"/>
    <w:rsid w:val="00751615"/>
    <w:rsid w:val="00866576"/>
    <w:rsid w:val="0099707D"/>
    <w:rsid w:val="009A000F"/>
    <w:rsid w:val="00BB33FA"/>
    <w:rsid w:val="00C06491"/>
    <w:rsid w:val="00F3187D"/>
    <w:rsid w:val="00F607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E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5AF"/>
    <w:pPr>
      <w:ind w:left="720"/>
      <w:contextualSpacing/>
    </w:pPr>
  </w:style>
  <w:style w:type="paragraph" w:styleId="Header">
    <w:name w:val="header"/>
    <w:basedOn w:val="Normal"/>
    <w:link w:val="HeaderChar"/>
    <w:uiPriority w:val="99"/>
    <w:semiHidden/>
    <w:unhideWhenUsed/>
    <w:rsid w:val="00BB33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33FA"/>
  </w:style>
  <w:style w:type="paragraph" w:styleId="Footer">
    <w:name w:val="footer"/>
    <w:basedOn w:val="Normal"/>
    <w:link w:val="FooterChar"/>
    <w:uiPriority w:val="99"/>
    <w:semiHidden/>
    <w:unhideWhenUsed/>
    <w:rsid w:val="00BB33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33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2012-07-12T22:02:00Z</dcterms:created>
  <dcterms:modified xsi:type="dcterms:W3CDTF">2012-07-12T22:02:00Z</dcterms:modified>
</cp:coreProperties>
</file>